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b/>
          <w:sz w:val="32"/>
          <w:szCs w:val="32"/>
        </w:rPr>
        <w:sectPr w:rsidR="00910094">
          <w:headerReference w:type="default" r:id="rId6"/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cols w:space="720"/>
          <w:docGrid w:type="linesAndChars" w:linePitch="577"/>
        </w:sectPr>
      </w:pPr>
      <w:r>
        <w:rPr>
          <w:rFonts w:ascii="宋体" w:hAnsi="宋体" w:hint="eastAsia"/>
          <w:b/>
          <w:sz w:val="32"/>
          <w:szCs w:val="32"/>
        </w:rPr>
        <w:t xml:space="preserve">附1  </w:t>
      </w:r>
      <w:r>
        <w:rPr>
          <w:rFonts w:ascii="宋体" w:hAnsi="宋体" w:hint="eastAsia"/>
          <w:b/>
          <w:sz w:val="36"/>
          <w:szCs w:val="36"/>
        </w:rPr>
        <w:t>调研山东（2015）大型社会调查活动选题方向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1、山东省公共卫生和医疗体系现状及发展对策调查研究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2、山东省公众法治意识（遵法、学法、守法、用法）状况调查研究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3、党员干部法治意识（遵法、学法、守法、用法）状况调查研究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4、“四个全面”社会公众认知度调查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5、齐鲁文化资源现状及优势发挥调查研究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6、山东省党的基层基础建设现状调查研究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7、山东省基层社会治理现状调查研究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8、山东省民营企业家队伍现状调查研究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9、山东省公众人文社会科学素质状况调查研究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10、山东省交通管理（交通规划、公交车、出租车及校车等）调查研究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11、深化教育改革问题调查研究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12、深化农村改革问题调查研究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13、山东省金融体制改革调查研究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14、山东省拉动内需现状及促进对策调查研究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15、</w:t>
      </w:r>
      <w:r>
        <w:rPr>
          <w:rFonts w:ascii="宋体" w:hAnsi="宋体" w:hint="eastAsia"/>
          <w:spacing w:val="-14"/>
          <w:sz w:val="28"/>
          <w:szCs w:val="28"/>
        </w:rPr>
        <w:t>中、小、微企业发展</w:t>
      </w:r>
      <w:r>
        <w:rPr>
          <w:rFonts w:ascii="宋体" w:hAnsi="宋体" w:hint="eastAsia"/>
          <w:sz w:val="28"/>
          <w:szCs w:val="28"/>
        </w:rPr>
        <w:t>调查研究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16、山东省加快服务业发展调查研究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17、山东省科技创新推动产业升级调查研究</w:t>
      </w:r>
    </w:p>
    <w:p w:rsid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18、民间资本进入重要国民经济领域（能源、交通、电信等）调查研究</w:t>
      </w:r>
    </w:p>
    <w:p w:rsidR="00910094" w:rsidRDefault="00910094" w:rsidP="00910094">
      <w:pPr>
        <w:adjustRightInd w:val="0"/>
        <w:spacing w:line="560" w:lineRule="exact"/>
        <w:ind w:firstLineChars="200" w:firstLine="56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以上选题范围仅供参考，各团队可进行必要的细化和充实，也可根据实际自主选择其他有关民生热点的题目。</w:t>
      </w:r>
    </w:p>
    <w:p w:rsidR="00910094" w:rsidRPr="00910094" w:rsidRDefault="00910094" w:rsidP="00910094">
      <w:pPr>
        <w:adjustRightInd w:val="0"/>
        <w:spacing w:line="560" w:lineRule="exact"/>
        <w:rPr>
          <w:rFonts w:ascii="宋体" w:hAnsi="宋体" w:hint="eastAsia"/>
          <w:sz w:val="28"/>
          <w:szCs w:val="28"/>
        </w:rPr>
        <w:sectPr w:rsidR="00910094" w:rsidRPr="00910094" w:rsidSect="00910094">
          <w:type w:val="continuous"/>
          <w:pgSz w:w="11906" w:h="16838"/>
          <w:pgMar w:top="2098" w:right="1474" w:bottom="1985" w:left="1588" w:header="851" w:footer="992" w:gutter="0"/>
          <w:cols w:space="425"/>
          <w:docGrid w:type="linesAndChars" w:linePitch="577"/>
        </w:sectPr>
      </w:pPr>
    </w:p>
    <w:p w:rsidR="00932CBC" w:rsidRPr="00910094" w:rsidRDefault="00932CBC"/>
    <w:sectPr w:rsidR="00932CBC" w:rsidRPr="00910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CBC" w:rsidRPr="00245943" w:rsidRDefault="00932CBC" w:rsidP="00910094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1">
    <w:p w:rsidR="00932CBC" w:rsidRPr="00245943" w:rsidRDefault="00932CBC" w:rsidP="00910094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94" w:rsidRDefault="0091009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910094" w:rsidRDefault="009100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94" w:rsidRDefault="0091009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910094" w:rsidRDefault="009100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CBC" w:rsidRPr="00245943" w:rsidRDefault="00932CBC" w:rsidP="00910094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1">
    <w:p w:rsidR="00932CBC" w:rsidRPr="00245943" w:rsidRDefault="00932CBC" w:rsidP="00910094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094" w:rsidRDefault="0091009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094"/>
    <w:rsid w:val="00910094"/>
    <w:rsid w:val="0093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10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094"/>
    <w:rPr>
      <w:sz w:val="18"/>
      <w:szCs w:val="18"/>
    </w:rPr>
  </w:style>
  <w:style w:type="paragraph" w:styleId="a4">
    <w:name w:val="footer"/>
    <w:basedOn w:val="a"/>
    <w:link w:val="Char0"/>
    <w:unhideWhenUsed/>
    <w:rsid w:val="00910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094"/>
    <w:rPr>
      <w:sz w:val="18"/>
      <w:szCs w:val="18"/>
    </w:rPr>
  </w:style>
  <w:style w:type="character" w:styleId="a5">
    <w:name w:val="page number"/>
    <w:basedOn w:val="a0"/>
    <w:rsid w:val="00910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nihao</dc:creator>
  <cp:keywords/>
  <dc:description/>
  <cp:lastModifiedBy>nihao</cp:lastModifiedBy>
  <cp:revision>2</cp:revision>
  <dcterms:created xsi:type="dcterms:W3CDTF">2015-04-17T06:03:00Z</dcterms:created>
  <dcterms:modified xsi:type="dcterms:W3CDTF">2015-04-17T06:05:00Z</dcterms:modified>
</cp:coreProperties>
</file>