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10" w:lineRule="exact"/>
        <w:rPr>
          <w:rFonts w:ascii="仿宋" w:hAnsi="仿宋" w:eastAsia="仿宋" w:cs="仿宋"/>
          <w:color w:val="auto"/>
          <w:sz w:val="32"/>
          <w:szCs w:val="32"/>
        </w:rPr>
      </w:pPr>
      <w:r>
        <w:rPr>
          <w:rFonts w:hint="eastAsia" w:ascii="仿宋" w:hAnsi="仿宋" w:eastAsia="仿宋" w:cs="仿宋"/>
          <w:color w:val="auto"/>
          <w:sz w:val="32"/>
          <w:szCs w:val="32"/>
        </w:rPr>
        <w:t>附件：</w:t>
      </w:r>
    </w:p>
    <w:p>
      <w:pPr>
        <w:spacing w:line="51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2020年</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月份学习</w:t>
      </w:r>
      <w:r>
        <w:rPr>
          <w:rFonts w:hint="eastAsia" w:ascii="方正小标宋简体" w:hAnsi="方正小标宋简体" w:eastAsia="方正小标宋简体" w:cs="方正小标宋简体"/>
          <w:color w:val="auto"/>
          <w:sz w:val="44"/>
          <w:szCs w:val="44"/>
          <w:lang w:eastAsia="zh-CN"/>
        </w:rPr>
        <w:t>内容</w:t>
      </w:r>
    </w:p>
    <w:p>
      <w:pPr>
        <w:spacing w:line="510" w:lineRule="exact"/>
        <w:rPr>
          <w:rFonts w:ascii="黑体" w:hAnsi="黑体" w:eastAsia="黑体" w:cs="黑体"/>
          <w:color w:val="auto"/>
          <w:sz w:val="32"/>
          <w:szCs w:val="32"/>
        </w:rPr>
      </w:pPr>
    </w:p>
    <w:p>
      <w:pPr>
        <w:spacing w:line="51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目</w:t>
      </w:r>
      <w:r>
        <w:rPr>
          <w:rFonts w:hint="eastAsia" w:ascii="黑体" w:hAnsi="黑体" w:eastAsia="黑体" w:cs="黑体"/>
          <w:color w:val="auto"/>
          <w:sz w:val="36"/>
          <w:szCs w:val="36"/>
          <w:lang w:val="en-US" w:eastAsia="zh-CN"/>
        </w:rPr>
        <w:t xml:space="preserve">  </w:t>
      </w:r>
      <w:r>
        <w:rPr>
          <w:rFonts w:hint="eastAsia" w:ascii="黑体" w:hAnsi="黑体" w:eastAsia="黑体" w:cs="黑体"/>
          <w:color w:val="auto"/>
          <w:sz w:val="36"/>
          <w:szCs w:val="36"/>
        </w:rPr>
        <w:t>录</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eastAsia="zh-CN"/>
        </w:rPr>
        <w:t>习近平</w:t>
      </w:r>
      <w:r>
        <w:rPr>
          <w:rFonts w:hint="eastAsia" w:ascii="仿宋_GB2312" w:hAnsi="仿宋_GB2312" w:eastAsia="仿宋_GB2312" w:cs="仿宋_GB2312"/>
          <w:color w:val="auto"/>
          <w:sz w:val="32"/>
          <w:szCs w:val="32"/>
          <w:shd w:val="clear" w:color="auto" w:fill="FFFFFF"/>
        </w:rPr>
        <w:t>在中央政治局常委会会议研究应对新型冠状病毒肺炎疫情工作时的讲话</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3</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习近平</w:t>
      </w:r>
      <w:r>
        <w:rPr>
          <w:rFonts w:hint="eastAsia" w:ascii="仿宋_GB2312" w:hAnsi="仿宋_GB2312" w:eastAsia="仿宋_GB2312" w:cs="仿宋_GB2312"/>
          <w:color w:val="auto"/>
          <w:sz w:val="32"/>
          <w:szCs w:val="32"/>
          <w:shd w:val="clear" w:color="auto" w:fill="FFFFFF"/>
          <w:lang w:val="en-US" w:eastAsia="zh-CN"/>
        </w:rPr>
        <w:t>在统筹推进新冠肺炎疫情防控和经济社会发展工作部署会议上的讲话 …………………………………14</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3.全面提高依法防控依法治理能力 健全国家公共卫生应急管理体系——《求是》杂志发表习近平总书记重要文章 ……………………………………………………………33</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4.中共中央政治局常务委员会召开会议 分析新冠肺炎疫情形势研究近期防控重点工作 中共中央总书记习近平主持会议 ………………………………………………………39</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中共中央政治局召开会议研究新冠肺炎疫情防控工作 部署统筹做好疫情防控和经济社会发展工作</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43</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lang w:eastAsia="zh-CN"/>
        </w:rPr>
        <w:t>习近平作出重要指示</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强调务必高度重视对医务人员的保护关心爱护</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确保医务人员持续健康投入战胜疫情斗争</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48</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lang w:eastAsia="zh-CN"/>
        </w:rPr>
        <w:t>习近平主持召开中央全面深化改革委员会第十二次会议强调</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完善重大疫情防控体制机制</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健全国家公共卫生应急管理体系</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49</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8.中共中央政治局常务委员会召开会议 分析新冠肺炎疫情形势研究加强防控工作 中共中央总书记习近平主持会议 ……………………………………………………………55</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lang w:eastAsia="zh-CN"/>
        </w:rPr>
        <w:t>习近平主持召开中央全面依法治国委员会第三次会议强调</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全面提高依法防控依法治理能力</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为疫情防控提供有力法治保障</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60</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10.习近平作出重要指示要求各级党组织和广大党员干部 团结带领广大人民群众坚决贯彻落实党中央决策部署 紧紧依靠人民群众坚决打赢疫情防控阻击战 ……………65</w:t>
      </w:r>
    </w:p>
    <w:p>
      <w:pPr>
        <w:pStyle w:val="8"/>
        <w:widowControl/>
        <w:spacing w:line="560"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11.中共中央政治局常务委员会召开会议 研究新型冠状病毒感染的肺炎疫情防控工作 中共中央总书记习近平主持会议 ………………………………………………………67</w:t>
      </w:r>
    </w:p>
    <w:p>
      <w:pPr>
        <w:pStyle w:val="8"/>
        <w:widowControl/>
        <w:spacing w:line="560" w:lineRule="exact"/>
        <w:ind w:firstLine="640" w:firstLineChars="200"/>
        <w:jc w:val="both"/>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12.习近平在十九届中央纪委四次全会上发表重要讲话强调 一以贯之全面从严治党强化对权力运行的制约和监督 为决胜全面建成小康社会决战脱贫攻坚提供坚强保障…70</w:t>
      </w:r>
    </w:p>
    <w:p>
      <w:pPr>
        <w:pStyle w:val="8"/>
        <w:widowControl/>
        <w:spacing w:line="560" w:lineRule="exact"/>
        <w:ind w:firstLine="640" w:firstLineChars="200"/>
        <w:jc w:val="both"/>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r>
        <w:rPr>
          <w:rFonts w:hint="eastAsia" w:ascii="方正小标宋简体" w:eastAsia="方正小标宋简体"/>
          <w:color w:val="auto"/>
          <w:sz w:val="44"/>
          <w:szCs w:val="44"/>
        </w:rPr>
        <w:t>在中央政治局常委会会议研究应对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新型冠状病毒肺炎疫情工作时的讲话</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习近平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总的看，党中央对疫情形势的判断是准确的，各项工作部署是及时的，采取的举措也是有效的。现在，最关键的问题就是把工作抓实、抓细、抓落地。下面，我强调几点。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一、关于疫情防控形势和做好疫情防控重点工作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一，加强对疫情防控工作的统一领导。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二，加强重点地区疫情防控。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三，提高收治率和治愈率，降低感染率和病死率。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四，加大科研攻关力度。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二、关于做好维护社会稳定工作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做好维护社会稳定工作，是有效应对重大疫情的重要保障。当前，尤其要做好以下工作。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一，全力维护正常经济社会秩序。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二，维护医疗救治秩序。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三，扎实做好社会面安全稳定工作。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四，切实维护正常交通秩序。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三、关于做好宣传教育和舆论引导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当前疫情防控形势严峻复杂，一些群众存在焦虑、恐惧心理，宣传舆论工作要加大力度，统筹网上网下、国内国际、大事小事，更好强信心、暖人心、聚民心，更好维护社会大局稳定。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一，强化显政，坚定战胜疫情信心。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二，把握主导，壮大网上正能量。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三，占据主动，有效影响国际舆论。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四、关于保持经济平稳运行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一，积极推动企业复工复产。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二，推动重大项目开工建设。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rPr>
      </w:pPr>
      <w:r>
        <w:rPr>
          <w:rFonts w:hint="eastAsia" w:ascii="仿宋_GB2312" w:eastAsia="仿宋_GB2312"/>
          <w:color w:val="auto"/>
          <w:sz w:val="32"/>
          <w:szCs w:val="32"/>
        </w:rPr>
        <w:t>　　第三，着力稳定居民消费。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第四，提高国家治理能力和水平。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pPr>
        <w:spacing w:line="560" w:lineRule="exact"/>
        <w:jc w:val="right"/>
        <w:rPr>
          <w:rFonts w:ascii="方正小标宋简体" w:eastAsia="方正小标宋简体"/>
          <w:color w:val="auto"/>
          <w:sz w:val="44"/>
          <w:szCs w:val="44"/>
        </w:rPr>
      </w:pPr>
      <w:r>
        <w:rPr>
          <w:rFonts w:hint="eastAsia" w:ascii="仿宋_GB2312" w:eastAsia="仿宋_GB2312"/>
          <w:b w:val="0"/>
          <w:bCs w:val="0"/>
          <w:color w:val="auto"/>
          <w:sz w:val="32"/>
          <w:szCs w:val="32"/>
        </w:rPr>
        <w:t>(《求是》 2020-02-15 )</w:t>
      </w: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习近平在统筹推进新冠肺炎疫情防控和经济社会发展工作部署会议上的讲话</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eastAsia="方正小标宋简体"/>
          <w:color w:val="auto"/>
          <w:sz w:val="36"/>
          <w:szCs w:val="36"/>
        </w:rPr>
      </w:pPr>
      <w:r>
        <w:rPr>
          <w:rFonts w:hint="eastAsia" w:ascii="方正小标宋简体" w:eastAsia="方正小标宋简体"/>
          <w:color w:val="auto"/>
          <w:sz w:val="36"/>
          <w:szCs w:val="36"/>
        </w:rPr>
        <w:t>（2020年2月23日）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今天，我们召开统筹推进新冠肺炎疫情防控和经济社会发展工作部署会议，主要是分析新冠肺炎疫情防控形势，部署下一步疫情防控和经济社会发展工作。下面，我讲几点意见。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一、关于前一段疫情防控工作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近一段时间，我们主要做了以下工作。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二、关于当前加强疫情防控重点工作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当前，要抓好以下几项重点工作。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三，科学调配医疗力量和重要物资。“用药如用兵，用医如用将。”医务人员是战胜疫情的中坚力量，务必高度重视对他们的保护、关心、爱护。目前，已经有超过2000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三、关于统筹推进疫情防控和经济社会发展工作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四、关于加强党对统筹推进疫情防控和经济社会发展工作的领导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2018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（《人民日报》 2020年02月24日 02版）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p>
    <w:p>
      <w:pPr>
        <w:spacing w:line="560" w:lineRule="exact"/>
        <w:jc w:val="center"/>
        <w:rPr>
          <w:rFonts w:hint="eastAsia" w:ascii="方正小标宋简体" w:eastAsia="方正小标宋简体"/>
          <w:color w:val="auto"/>
          <w:sz w:val="44"/>
          <w:szCs w:val="44"/>
        </w:rPr>
      </w:pPr>
    </w:p>
    <w:p>
      <w:pPr>
        <w:spacing w:line="560" w:lineRule="exact"/>
        <w:jc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br w:type="textWrapping"/>
      </w:r>
    </w:p>
    <w:p>
      <w:pPr>
        <w:jc w:val="center"/>
        <w:rPr>
          <w:rFonts w:hint="eastAsia" w:ascii="方正小标宋简体" w:hAnsi="方正小标宋简体" w:eastAsia="方正小标宋简体" w:cs="方正小标宋简体"/>
          <w:color w:val="auto"/>
          <w:sz w:val="44"/>
          <w:szCs w:val="44"/>
          <w:lang w:eastAsia="zh-CN"/>
        </w:rPr>
      </w:pPr>
      <w:r>
        <w:rPr>
          <w:rFonts w:hint="eastAsia" w:ascii="楷体_GB2312" w:hAnsi="楷体_GB2312" w:eastAsia="楷体_GB2312" w:cs="楷体_GB2312"/>
          <w:color w:val="auto"/>
          <w:sz w:val="32"/>
          <w:szCs w:val="32"/>
        </w:rPr>
        <w:br w:type="page"/>
      </w:r>
      <w:r>
        <w:rPr>
          <w:rFonts w:hint="eastAsia" w:ascii="方正小标宋简体" w:hAnsi="方正小标宋简体" w:eastAsia="方正小标宋简体" w:cs="方正小标宋简体"/>
          <w:color w:val="auto"/>
          <w:sz w:val="44"/>
          <w:szCs w:val="44"/>
        </w:rPr>
        <w:t>全面提高依法防控依法治理能力</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仿宋_GB2312" w:hAnsi="仿宋_GB2312" w:eastAsia="仿宋_GB2312" w:cs="仿宋_GB2312"/>
          <w:color w:val="auto"/>
          <w:sz w:val="32"/>
          <w:szCs w:val="32"/>
          <w:lang w:eastAsia="zh-CN"/>
        </w:rPr>
      </w:pPr>
      <w:r>
        <w:rPr>
          <w:rFonts w:hint="eastAsia" w:ascii="方正小标宋简体" w:hAnsi="方正小标宋简体" w:eastAsia="方正小标宋简体" w:cs="方正小标宋简体"/>
          <w:color w:val="auto"/>
          <w:sz w:val="44"/>
          <w:szCs w:val="44"/>
        </w:rPr>
        <w:t>健全国家公共卫生应急管理体系</w:t>
      </w:r>
    </w:p>
    <w:p>
      <w:pPr>
        <w:keepNext w:val="0"/>
        <w:keepLines w:val="0"/>
        <w:pageBreakBefore w:val="0"/>
        <w:widowControl w:val="0"/>
        <w:kinsoku/>
        <w:wordWrap/>
        <w:overflowPunct/>
        <w:topLinePunct w:val="0"/>
        <w:autoSpaceDE/>
        <w:autoSpaceDN/>
        <w:bidi w:val="0"/>
        <w:adjustRightInd/>
        <w:snapToGrid/>
        <w:spacing w:line="700" w:lineRule="atLeast"/>
        <w:jc w:val="center"/>
        <w:textAlignment w:val="auto"/>
        <w:rPr>
          <w:rFonts w:hint="eastAsia" w:ascii="仿宋_GB2312" w:hAnsi="仿宋_GB2312" w:eastAsia="仿宋_GB2312" w:cs="仿宋_GB2312"/>
          <w:color w:val="auto"/>
          <w:sz w:val="36"/>
          <w:szCs w:val="36"/>
          <w:lang w:eastAsia="zh-CN"/>
        </w:rPr>
      </w:pPr>
      <w:r>
        <w:rPr>
          <w:rFonts w:hint="eastAsia" w:ascii="楷体_GB2312" w:hAnsi="楷体_GB2312" w:eastAsia="楷体_GB2312" w:cs="楷体_GB2312"/>
          <w:color w:val="auto"/>
          <w:sz w:val="36"/>
          <w:szCs w:val="36"/>
        </w:rPr>
        <w:t>习近平</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当前，疫情防控正处于关键时期，依法科学有序防控至关重要。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这次疫情发生以来，各级党委和政府在党中央统一领导下，积极开展防控工作，取得初步成效，但也有一些地方和部门面对突如其来的疫情进退失措，出台的一些防控措施朝令夕改，一些地方甚至出现了严重妨碍疫情防控的违法犯罪行为，群众对此不满意。实践告诉我们，疫情防控越是到最吃劲的时候，越要坚持依法防控，在法治轨道上统筹推进各项防控工作，全面提高依法防控、依法治理能力，保障疫情防控工作顺利开展，维护社会大局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坚持依法防控，要始终把人民群众生命安全和身体健康放在第一位，从立法、执法、司法、守法各环节发力，切实推进依法防控、科学防控、联防联控。要完善疫情防控相关立法，加强配套制度建设，完善处罚程序，强化公共安全保障，构建系统完备、科学规范、运行有效的疫情防控法律体系。要抓紧修订完善野生动物保护法律法规，健全执法管理体制及职责，坚决取缔和严厉打击非法野生动物市场和贸易，从源头上防控重大公共卫生风险。要严格执行疫情防控和应急处置法律法规，加强风险评估，依法审慎决策，严格依法实施防控措施，坚决防止疫情蔓延。要加大对危害疫情防控行为执法司法力度，严格执行传染病防治法及其实施办法、野生动物保护法、动物防疫法、突发公共卫生事件应急条例等法律法规，依法实施疫情防控及应急处理措施。要加强治安管理、市场监管等执法工作，加大对暴力伤害医务人员违法行为的打击力度，严厉查处各类哄抬防疫用品和民生商品价格的违法行为，依法严厉打击抗拒疫情防控、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组织基层开展疫情防控普法宣传，引导广大人民群众增强法治意识，依法支持和配合疫情防控工作。要强化疫情防控法律服务，加强疫情期间矛盾纠纷化解，为困难群众提供有效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（2020年2月5日在中央全面依法治国委员会第三次会议上的讲话）</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确保人民群众生命安全和身体健康，是我们党治国理政的一项重大任务。这次抗击新冠肺炎疫情，是对国家治理体系和治理能力的一次大考。疫情发生后，我多次作出指示，要求研究和加强疫情防控工作，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一，强化公共卫生法治保障。要全面加强和完善公共卫生领域相关法律法规建设，认真评估传染病防治法、野生动物保护法等法律法规的修改完善。引发这次疫情的病毒，包括此前的非典、高致病性禽流感等疫情的病毒，多数病原体来自野生动物或与之有关。生物安全问题已经成为全世界、全人类面临的重大生存和发展威胁之一，必须从保护人民健康、保障国家安全、维护国家长治久安的高度，把生物安全纳入国家安全体系。要全面研究全球生物安全环境、形势和面临的挑战、风险，深入分析我国生物安全的基本状况和基础条件，系统规划国家生物安全风险防控和治理体系建设，全面提高国家生物安全治理能力。尽快推动出台生物安全法，加快构建国家生物安全法律法规体系、制度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改革完善疾病预防控制体系。我讲过，预防是最经济最有效的健康策略。要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三，改革完善重大疫情防控救治体系。要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健全重大疾病医疗保险和救助制度。我们建立全民医保制度的根本目的，就是要解除全体人民的疾病医疗后顾之忧。这次疫情防控，在基本医保、大病保险、医疗救助的基础上，对医药费个人负担部分由中央和地方财政给予补助，有些地方还对异地就医患者实行先收治、费用财政兜底等政策，保证了患者不因费用问题而延误救治。这些行之有效的做法要及时总结，推动形成制度性成果。要健全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第五，健全统一的应急物资保障体系。这次疫情防控，医用设备、防护服、口罩等物资频频告急，反映出国家应急物资保障体系存在突出短板。要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（2020年2月14日在中央全面深化改革委员会第十二次会议上的讲话）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这是习近平总书记2020年2月两篇讲话中有关疫情防控工作和健全国家公共卫生应急管理体系内容的节选。</w:t>
      </w: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bookmarkStart w:id="0" w:name="_GoBack"/>
      <w:bookmarkEnd w:id="0"/>
      <w:r>
        <w:rPr>
          <w:rFonts w:hint="eastAsia" w:ascii="仿宋_GB2312" w:hAnsi="仿宋_GB2312" w:eastAsia="仿宋_GB2312" w:cs="仿宋_GB2312"/>
          <w:color w:val="auto"/>
          <w:sz w:val="32"/>
          <w:szCs w:val="32"/>
        </w:rPr>
        <w:t>求是》2020</w:t>
      </w:r>
      <w:r>
        <w:rPr>
          <w:rFonts w:hint="eastAsia" w:ascii="仿宋_GB2312" w:hAnsi="仿宋_GB2312" w:eastAsia="仿宋_GB2312" w:cs="仿宋_GB2312"/>
          <w:color w:val="auto"/>
          <w:sz w:val="32"/>
          <w:szCs w:val="32"/>
          <w:lang w:val="en-US" w:eastAsia="zh-CN"/>
        </w:rPr>
        <w:t>年第</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期）</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中共中央政治局常务委员会召开会议</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分析新冠肺炎疫情形势研究近期防控重点工作</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color w:val="auto"/>
          <w:sz w:val="36"/>
          <w:szCs w:val="36"/>
        </w:rPr>
      </w:pPr>
      <w:r>
        <w:rPr>
          <w:rFonts w:hint="eastAsia" w:ascii="方正小标宋简体" w:hAnsi="方正小标宋简体" w:eastAsia="方正小标宋简体" w:cs="方正小标宋简体"/>
          <w:color w:val="auto"/>
          <w:sz w:val="36"/>
          <w:szCs w:val="36"/>
        </w:rPr>
        <w:t>响应党中央对广大党员的号召，习近平李克强栗战书汪洋王沪宁赵乐际韩正同志为支持新冠肺炎疫情防控工作捐款</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前全国疫情防控形势积极向好的态势正在拓展，经济社会发展加快恢复，同时湖北省和武汉市疫情形势依然复杂严峻，其他有关地区疫情反弹风险不可忽视。越是在这个时候，越要加强正确引导，推动各方面切实把思想和行动统一到党中央决策部署上来，加强疫情防控这根弦不能松，经济社会发展各项工作要抓紧。各级党委和政府要统筹推进新冠肺炎疫情防控和经济社会发展工作，准确分析把握疫情和经济社会发展形势，紧紧抓住主要矛盾和矛盾的主要方面，确保打赢疫情防控人民战争、总体战、阻击战，努力实现决胜全面建成小康社会、决战脱贫攻坚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新华社北京2月26日电  中共中央政治局常务委员会2月26日召开会议，听取中央应对新型冠状病毒感染肺炎疫情工作领导小组汇报，分析当前疫情形势，研究部署近期防控重点工作。中共中央总书记习近平主持会议并发表重要讲话。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响应党中央对广大党员的号召，习近平、李克强、栗战书、汪洋、王沪宁、赵乐际、韩正同志为支持新冠肺炎疫情防控工作捐款。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在会议上发表重要讲话指出，当前全国疫情防控形势积极向好的态势正在拓展，经济社会发展加快恢复，同时湖北省和武汉市疫情形势依然复杂严峻，其他有关地区疫情反弹风险不可忽视。越是在这个时候，越要加强正确引导，推动各方面切实把思想和行动统一到党中央决策部署上来，加强疫情防控这根弦不能松，经济社会发展各项工作要抓紧。各级党委和政府要统筹推进新冠肺炎疫情防控和经济社会发展工作，准确分析把握疫情和经济社会发展形势，紧紧抓住主要矛盾和矛盾的主要方面，确保打赢疫情防控人民战争、总体战、阻击战，努力实现决胜全面建成小康社会、决战脱贫攻坚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继续集中力量和资源，全面加强湖北省和武汉市疫情防控。要巩固排查和收治成果，切实控制传染源、切断传播途径。要夯实社区排查和防控基础，抽调更多干部支援基层，支持各类在当地的干部积极投身社区防控工作，充分调动群众自我管理、自我服务的积极性，加快补齐老旧小区在卫生防疫、社区服务等方面的短板，深入细致做好群众基本生活保障工作，加强思想政治工作，加强群众心理疏导。要加强重症患者救治，促进高水平团队协同攻坚、多学科专家联合攻关，发挥好重症专业救治力量作用，提高临床治疗精准性、有效性，努力降低病亡率。要及时收治轻症患者，及早实施医疗干预，尽量减少轻症转为重症。要着力提高医用防护物资调拨和配送效率，畅通渠道和堵点，尽快将急需物资送到救治一线。要加强北京等重点省份防控工作，坚决阻断各种可能的传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强化特殊场所和重点人群防护措施。养老、救助、儿童福利、精神卫生医疗等机构，人员密集、环境封闭，相关服务对象自身防护能力弱，要压实属地责任，实施更严格的管理措施，防止外部传染源输入，对已感染患者要全力救治。要加强疫情防控一线工作人员、直接接触医用废弃物人员、密闭空间服务人员等人群的防护，有针对性落实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精准稳妥推进复工复产。各级党委和政府要把支持复工复产、恢复和稳定就业、畅通交通运输、保障市场供给等各项工作做细做扎实。要督促企事业单位严格执行疫情防控规定，落实防控主体责任，积极帮助企事业单位解决防疫难题，协调解决口罩、消毒用品等防护物资不足问题，指导制定符合单位自身特点的防控规范。对复工复产中出现的个别感染病例，应急处置措施要科学精准。要提高复工复产服务便利度，取消不合理审批。要把各项惠企政策尽快落实到位，完善政策配套实施办法，在一体化政务平台上建立小微企业和个体工商户服务专栏，使各项政策易于知晓、一站办理。要总结经验，把一些好的政策和做法规范化、制度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加强疫情防控国际合作是发挥我国负责任大国作用、推动构建人类命运共同体的重要体现。要继续同世界卫生组织紧密合作，同相关国家密切沟通，分享防疫经验，协调防控措施，加强对外宣介和公共外交，共同维护地区和世界公共卫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会议还研究了其他事项。</w:t>
      </w:r>
    </w:p>
    <w:p>
      <w:pPr>
        <w:jc w:val="righ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（《人民日报》 2020年02月27日 01版）</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中共中央政治局召开会议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研究新冠肺炎疫情防控工作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部署统筹做好疫情防控和经济社会发展工作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宋体" w:eastAsia="方正小标宋简体"/>
          <w:color w:val="auto"/>
          <w:sz w:val="40"/>
          <w:szCs w:val="40"/>
        </w:rPr>
      </w:pPr>
      <w:r>
        <w:rPr>
          <w:rFonts w:hint="eastAsia" w:ascii="方正小标宋简体" w:hAnsi="宋体" w:eastAsia="方正小标宋简体"/>
          <w:color w:val="auto"/>
          <w:sz w:val="40"/>
          <w:szCs w:val="40"/>
        </w:rPr>
        <w:t>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　在以习近平同志为核心的党中央坚强领导下，经过全党全军全国各族人民团结奋战，目前疫情蔓延势头得到初步遏制，防控工作取得阶段性成效，全国新增确诊病例数和疑似病例数总体呈下降趋势，治愈出院人数较快增长，尤其是湖北以外省份新增病例大幅减少。同时，要清醒看到，全国疫情发展拐点尚未到来，湖北省和武汉市防控形势依然严峻复杂。各级党委和政府要贯彻党中央关于疫情防控各项决策部署，毫不放松抓好疫情防控工作，及时完善防控策略和措施，不断巩固成果、扩大战果，全面打赢疫情防控人民战争、总体战、阻击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　新冠肺炎疫情虽然给经济运行带来明显影响，但我国经济有巨大的韧性和潜力，长期向好的趋势不会改变。要统筹做好疫情防控和经济社会发展工作，坚定不移贯彻新发展理念，深化供给侧结构性改革，打好三大攻坚战，全面做好“六稳”工作，发挥各方面积极性、主动性、创造性，把疫情影响降到最低，努力实现全年经济社会发展目标任务，实现决胜全面建成小康社会、决战脱贫攻坚目标任务，完成“十三五”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新华社北京2月21日电 中共中央政治局2月21日召开会议，研究新冠肺炎疫情防控工作，部署统筹做好疫情防控和经济社会发展工作。中共中央总书记习近平主持会议。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2月19日，习近平总书记主持召开中央政治局常委会会议，听取疫情防控工作汇报，研究统筹做好疫情防控和经济社会发展工作，决定将有关意见提请中央政治局会议审议。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指出，新冠肺炎疫情发生后，党中央高度重视，习近平总书记时刻关注疫情形势，把疫情防控作为头等大事来抓，亲自指挥、亲自部署，提出坚定信心、同舟共济、科学防治、精准施策的总要求。党中央及时制定疫情防控方针政策，确保疫情防控有力有序推进，坚决遏制疫情扩散蔓延。加强对湖北和武汉疫情防控工作的指导，举全国之力予以支援。统筹抓好其他地区防控工作。加强医用物资和生活必需品应急保供，全力保障疫情防控需要。维护经济社会正常秩序，保持社会稳定。我国疫情防控工作得到国际社会普遍支持，展现负责任大国形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强调，在以习近平同志为核心的党中央坚强领导下，经过全党全军全国各族人民团结奋战，目前疫情蔓延势头得到初步遏制，防控工作取得阶段性成效，全国新增确诊病例数和疑似病例数总体呈下降趋势，治愈出院人数较快增长，尤其是湖北以外省份新增病例大幅减少。同时，要清醒看到，全国疫情发展拐点尚未到来，湖北省和武汉市防控形势依然严峻复杂。各级党委和政府要贯彻党中央关于疫情防控各项决策部署，毫不放松抓好疫情防控工作，及时完善防控策略和措施，不断巩固成果、扩大战果，全面打赢疫情防控人民战争、总体战、阻击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指出，要针对不同区域情况，完善差异化防控策略。要坚决打好湖北保卫战、武汉保卫战，坚决遏制疫情扩散蔓延势头，继续加大救治力度，根据需要继续加大医务人员和医用物资支持力度，加强力量薄弱地区防控。要全力做好北京疫情防控工作。要落实非疫情防控重点地区分区分级精准防控策略。要关心关爱一线医务人员，科学调配医疗力量和重要物资，加强防护物资、生活物资保障和防护措施落实。要继续抓好医用物资和生活必需品生产供应，优先保障重点地区需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强调，新冠肺炎疫情虽然给经济运行带来明显影响，但我国经济有巨大的韧性和潜力，长期向好的趋势不会改变。要统筹做好疫情防控和经济社会发展工作，坚定不移贯彻新发展理念，深化供给侧结构性改革，打好三大攻坚战，全面做好“六稳”工作，发挥各方面积极性、主动性、创造性，把疫情影响降到最低，努力实现全年经济社会发展目标任务，实现决胜全面建成小康社会、决战脱贫攻坚目标任务，完成“十三五”规划。</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指出，要建立与疫情防控相适应的经济社会运行秩序，有序推动复工复产，使人流、物流、资金流有序转动起来，畅通经济社会循环。要制定明确的疫情分区分级标准。复工复产，交通运输是“先行官”，必须打通“大动脉”，畅通“微循环”。各级党委和政府要主动服务，有序组织务工人员跨区返岗，努力保障已复工和准备复工企业日常防护物资需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强调，要坚定不移打好三大攻坚战。确保脱贫攻坚任务如期全面完成，优先做好贫困地区农民工返岗就业工作，做好因疫情致贫、返贫农户的帮扶工作。打好污染防治攻坚战，推动生态环境质量持续好转，加快补齐医疗废物、危险废物收集处理设施方面短板。打好防范化解重大风险攻坚战，坚决守住不发生系统性金融风险的底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指出，积极的财政政策要更加积极有为，发挥好政策性金融作用。稳健的货币政策要更加灵活适度，缓解融资难融资贵，为疫情防控、复工复产和实体经济发展提供精准金融服务。要加大对重点行业和中小企业帮扶力度，救助政策要精准落地，政策要跑在受困企业前面。要帮扶住宿餐饮、文体娱乐、交通运输、旅游等受疫情影响严重的行业。要做好农产品稳产保供工作，抓好春耕备耕和农业防灾减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强调，要积极扩大有效需求，促进消费回补和潜力释放，发挥好有效投资关键作用，加大新投资项目开工力度，加快在建项目建设进度。加大试剂、药品、疫苗研发支持力度，推动生物医药、医疗设备、5G网络、工业互联网等加快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rPr>
        <w:t>　　会议指出，要深化对外开放和国际合作。要加强同经贸伙伴的沟通协调，优先保障在全球供应链中有重要影响的龙头企业和关键环节恢复生产供应，维护全球供应链稳定。要支持出口重点企业尽快复工复产，发挥好出口信用保险作用。要从构建人类命运共同体高度，积极开展疫情防控国际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olor w:val="auto"/>
          <w:sz w:val="32"/>
          <w:szCs w:val="32"/>
        </w:rPr>
      </w:pPr>
      <w:r>
        <w:rPr>
          <w:rFonts w:hint="eastAsia" w:ascii="仿宋_GB2312" w:hAnsi="宋体" w:eastAsia="仿宋_GB2312"/>
          <w:color w:val="auto"/>
          <w:sz w:val="32"/>
          <w:szCs w:val="32"/>
        </w:rPr>
        <w:t>会议强调，要加大民生托底保障力度。要实施好就业优先政策，鼓励灵活就业，做好重点群体就业工作。要强化城镇困难群众基本生活保障，做好基本民生商品保供稳价工作。做好疫情导致的无供养困难人群保障。及时抚恤疫情防控中因公殉职的医务人员、干部职工、社区工作者等，妥善照顾他们的家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宋体" w:eastAsia="仿宋_GB2312"/>
          <w:b w:val="0"/>
          <w:bCs w:val="0"/>
          <w:color w:val="auto"/>
          <w:sz w:val="32"/>
          <w:szCs w:val="32"/>
        </w:rPr>
      </w:pPr>
      <w:r>
        <w:rPr>
          <w:rFonts w:hint="eastAsia" w:ascii="仿宋_GB2312" w:hAnsi="宋体" w:eastAsia="仿宋_GB2312"/>
          <w:b w:val="0"/>
          <w:bCs w:val="0"/>
          <w:color w:val="auto"/>
          <w:sz w:val="32"/>
          <w:szCs w:val="32"/>
        </w:rPr>
        <w:t>（《人民日报》 2020年02月22日   01版）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b/>
          <w:bCs/>
          <w:color w:val="auto"/>
          <w:sz w:val="32"/>
          <w:szCs w:val="32"/>
        </w:rPr>
      </w:pPr>
      <w:r>
        <w:rPr>
          <w:rFonts w:hint="eastAsia" w:ascii="仿宋_GB2312" w:hAnsi="宋体" w:eastAsia="仿宋_GB2312"/>
          <w:b/>
          <w:bCs/>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习近平作出重要指示强调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务必高度重视对医务人员的保护关心爱护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确保医务人员持续健康投入战胜疫情斗争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新华社北京2月19日电  中共中央总书记、国家主席、中央军委主席习近平近日就关心爱护参与疫情防控工作的医务人员专门作出重要指示，强调医务人员是战胜疫情的中坚力量，务必高度重视对他们的保护、关心、爱护，从各个方面提供支持保障，使他们始终保持强大战斗力、昂扬斗志、旺盛精力，持续健康投入战胜疫情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指挥调度、后勤保障要科学到位，对医务人员舒缓压力、生活保障、必要休整、精神鼓励务必及时加强落实，一定要保证在湖北（武汉）医疗队伍安全有序、统筹协调、有力有效、及时迅速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冠肺炎疫情发生以来，广大医务人员夜以继日、连续奋战，有医务人员不幸被病毒感染，有的甚至献出了生命，体现了医者仁心的崇高精神。习近平多次主持召开会议、发表重要讲话、作出重要指示，给全国特别是湖北和武汉奋战在疫情防控一线的医务人员送去党中央的关怀。他在北京调研指导疫情防控工作时亲切慰问广大医务人员，并就帮助他们解决实际困难和问题作出部署、提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根据党中央部署，全国29个省区市、新疆生产建设兵团和军队系统已派出3万余名医务人员驰援湖北（武汉）。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2020年02月20日   01版）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习近平主持召开中央全面深化改革委员会第十二次会议强调</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完善重大疫情防控体制机制</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健全国家公共卫生应急管理体系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李克强王沪宁韩正出席</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是全面建成小康社会和“十三五”规划收官之年。要坚持问题导向，继续推出一批重要改革方案。要坚持目标导向，推进改革系统集成、协同高效，牢牢抓住制度建设这条主线，体现针对性、操作性、实效性，把落实党中央要求、满足实践需要、符合基层期盼统一起来，把解决问题、务实管用、简便易行统一起来。要坚持结果导向，聚焦重点、紧盯实效，开展重要领域改革进展情况评估检查，克服形式主义、官僚主义，一个领域一个领域盯住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新华社北京2月14日电 中共中央总书记、国家主席、中央军委主席、中央全面深化改革委员会主任习近平2月14日下午主持召开中央全面深化改革委员会第十二次会议并发表重要讲话。他强调，确保人民群众生命安全和身体健康，是我们党治国理政的一项重大任务。既要立足当前，科学精准打赢疫情防控阻击战，更要放眼长远，总结经验、吸取教训，针对这次疫情暴露出来的短板和不足，抓紧补短板、堵漏洞、强弱项，该坚持的坚持，该完善的完善，该建立的建立，该落实的落实，完善重大疫情防控体制机制，健全国家公共卫生应急管理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在讲话中指出，这次抗击新冠肺炎疫情，是对国家治理体系和治理能力的一次大考。要研究和加强疫情防控工作，从体制机制上创新和完善重大疫情防控举措，健全国家公共卫生应急管理体系，提高应对突发重大公共卫生事件的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要强化公共卫生法治保障，全面加强和完善公共卫生领域相关法律法规建设，认真评估传染病防治法、野生动物保护法等法律法规的修改完善。要从保护人民健康、保障国家安全、维护国家长治久安的高度，把生物安全纳入国家安全体系，系统规划国家生物安全风险防控和治理体系建设，全面提高国家生物安全治理能力。要尽快推动出台生物安全法，加快构建国家生物安全法律法规体系、制度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要改革完善疾病预防控制体系，坚决贯彻预防为主的卫生与健康工作方针，坚持常备不懈，将预防关口前移，避免小病酿成大疫。要健全公共卫生服务体系，优化医疗卫生资源投入结构，加强农村、社区等基层防控能力建设，织密织牢第一道防线。要加强公共卫生队伍建设，健全执业人员培养、准入、使用、待遇保障、考核评价和激励机制。要持续加强全科医生培养、分级诊疗等制度建设，推动公共卫生服务与医疗服务高效协同、无缝衔接，健全防治结合、联防联控、群防群治工作机制。要强化风险意识，完善公共卫生重大风险研判、评估、决策、防控协同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要改革完善重大疫情防控救治体系，健全重大疫情应急响应机制，建立集中统一高效的领导指挥体系，做到指令清晰、系统有序、条块畅达、执行有力，精准解决疫情第一线问题。要健全科学研究、疾病控制、临床治疗的有效协同机制，及时总结各地实践经验，形成制度化成果，完善突发重特大疫情防控规范和应急救治管理办法。要平战结合、补齐短板，健全优化重大疫情救治体系，建立健全分级、分层、分流的传染病等重大疫情救治机制，支持一线临床技术创新，及时推广有效救治方案。要鼓励运用大数据、人工智能、云计算等数字技术，在疫情监测分析、病毒溯源、防控救治、资源调配等方面更好发挥支撑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要健全重大疾病医疗保险和救助制度，完善应急医疗救助机制，在突发疫情等紧急情况时，确保医疗机构先救治、后收费，并完善医保异地即时结算制度。要探索建立特殊群体、特定疾病医药费豁免制度，有针对性免除医保支付目录、支付限额、用药量等限制性条款，减轻困难群众就医就诊后顾之忧。要统筹基本医疗保险基金和公共卫生服务资金使用，提高对基层医疗机构的支付比例，实现公共卫生服务和医疗服务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要健全统一的应急物资保障体系，把应急物资保障作为国家应急管理体系建设的重要内容，按照集中管理、统一调拨、平时服务、灾时应急、采储结合、节约高效的原则，尽快健全相关工作机制和应急预案。要优化重要应急物资产能保障和区域布局，做到关键时刻调得出、用得上。对短期可能出现的物资供应短缺，建立集中生产调度机制，统一组织原材料供应、安排定点生产、规范质量标准，确保应急物资保障有序有力。要健全国家储备体系，科学调整储备的品类、规模、结构，提升储备效能。要建立国家统一的应急物资采购供应体系，对应急救援物资实行集中管理、统一调拨、统一配送，推动应急物资供应保障网更加高效安全可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会议审议通过了《中央全面深化改革委员会2019年工作总结报告》、《中央全面深化改革委员会2020年工作要点》。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审议通过了《关于新时代加快完善社会主义市场经济体制的意见》、《企业职工基本养老保险全国统筹改革方案》、《赋予科研人员职务科技成果所有权或长期使用权试点实施方案》、《关于深化事业单位改革试点工作的指导意见》、《关于深入推进国家高端智库建设试点工作的意见》、《关于推动基础设施高质量发展的意见》、《关于进一步推进服务业改革开放发展的指导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新时代加快完善社会主义市场经济体制，要全面贯彻新发展理念，充分发挥市场在资源配置中的决定性作用，更好发挥政府作用，深化市场化改革，扩大高水平开放，按照系统集成、协同高效的要求纵深推进，在精准实施、精准落实上下足功夫，在关键性基础性重大改革上突破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坚持公平统一、权责一致、循序渐进，推动养老保险全国统筹制度更加公平更可持续，全面建成覆盖全民、城乡统筹、权责清晰、保障适度、可持续的多层次社会保障体系。要加强知识产权保护和产权激励，赋予科研人员职务科技成果所有权或长期使用权，健全决策机制，规范操作流程，探索形成赋权形式、成果评价、收益分配等方面制度。要坚持试点先行，坚持优化协同高效，改革事业单位机构设置和职能配置，探索实行政事权限清单、机构编制职能规定、章程管理等制度。建设中国特色新型智库是党中央立足党和国家事业全局作出的重要部署，要精益求精、注重科学、讲求质量，切实提高服务决策的能力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基础设施是经济社会发展的重要支撑，要以整体优化、协同融合为导向，统筹存量和增量、传统和新型基础设施发展，打造集约高效、经济适用、智能绿色、安全可靠的现代化基础设施体系。要分类放宽服务业准入限制，构建监管体系，深化重点领域改革，健全风险防控机制，完善相关法律法规，提升供给质量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2019年，面对错综复杂的国内外风险挑战，中央全面深化改革委员会坚持稳中求进工作总基调，把准脉搏、扭住重点、有的放矢，立足党和国家工作大局谋划推进改革，继续在重要领域和关键环节推出重大改革方案，完成深化党和国家机构改革，抓好改革部署落实落地，指导地方有序开展改革试点并及时总结推广，加强和改进改革宣传工作，一体推进落实党的十九届四中全会重要举措，全面深化改革迈出重要步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是全面建成小康社会和“十三五”规划收官之年。要坚持问题导向，继续推出一批重要改革方案。要坚持目标导向，推进改革系统集成、协同高效，牢牢抓住制度建设这条主线，体现针对性、操作性、实效性，把落实党中央要求、满足实践需要、符合基层期盼统一起来，把解决问题、务实管用、简便易行统一起来。要坚持结果导向，聚焦重点、紧盯实效，开展重要领域改革进展情况评估检查，克服形式主义、官僚主义，一个领域一个领域盯住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2020年02月15日   01版）</w:t>
      </w:r>
    </w:p>
    <w:p>
      <w:pPr>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中共中央政治局常务委员会召开会议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分析新冠肺炎疫情形势研究加强防控工作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冠肺炎疫情发生以来，我们始终坚持把人民群众生命安全和身体健康放在第一位，按照坚定信心、同舟共济、科学防治、精准施策的总要求，全面开展疫情防控工作。在党中央集中统一领导下，中央应对疫情工作领导小组及时研究部署工作，国务院联防联控机制加大政策协调和物资调配力度，各地区各部门积极履职尽责，广大医务人员冲锋在前、无私奉献，全国各族人民众志成城、团结奋战。经过艰苦努力，疫情形势出现积极变化，防控工作取得积极成效。这是来之不易的，各方面都作出了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前，疫情防控工作到了最吃劲的关键阶段，要毫不放松做好疫情防控重点工作，加强疫情特别严重或风险较大的地区防控。各级党委和政府要按照党中央决策部署，突出重点、统筹兼顾，分类指导、分区施策，切实把各项工作抓实、抓细、抓落地，坚决打赢疫情防控的人民战争、总体战、阻击战，努力实现今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新华社北京2月12日电 中共中央政治局常务委员会2月12日召开会议，听取中央应对新型冠状病毒感染肺炎疫情工作领导小组汇报，分析当前新冠肺炎疫情形势，研究加强疫情防控工作。中共中央总书记习近平主持会议并发表重要讲话。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新冠肺炎疫情发生以来，我们始终坚持把人民群众生命安全和身体健康放在第一位，按照坚定信心、同舟共济、科学防治、精准施策的总要求，全面开展疫情防控工作。在党中央集中统一领导下，中央应对疫情工作领导小组及时研究部署工作，国务院联防联控机制加大政策协调和物资调配力度，各地区各部门积极履职尽责，广大医务人员冲锋在前、无私奉献，全国各族人民众志成城、团结奋战。经过艰苦努力，疫情形势出现积极变化，防控工作取得积极成效。这是来之不易的，各方面都作出了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当前，疫情防控工作到了最吃劲的关键阶段，要毫不放松做好疫情防控重点工作，加强疫情特别严重或风险较大的地区防控。各级党委和政府要按照党中央决策部署，突出重点、统筹兼顾，分类指导、分区施策，切实把各项工作抓实、抓细、抓落地，坚决打赢疫情防控的人民战争、总体战、阻击战，努力实现今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围绕提高收治率和治愈率、降低感染率和病亡率，抓好疫情防控的重点环节。要全面增强收治能力，发热病人多的城市要抓紧增加定点医院、治疗床位和隔离点，加快疑似病例检测速度，坚决做到应收尽收、应治尽治，提高收治率。要严格落实早发现、早报告、早隔离、早治疗措施，加强社区防控，切断疾病传播途径，降低感染率。要提高患者特别是重症患者救治水平，集中优势医疗资源和技术力量救治患者，及时总结推广行之有效的诊疗方案，加大药物和疫苗科研攻关力度。湖北省特别是武汉市依然是疫情防控的重中之重，要着力解决床位和医务人员等医疗资源不足问题，加快改造扩容定点医院，增加重症床位供给，畅通收治转诊通道，全力以赴救治感染患者。19个省份对口支援湖北省武汉以外地市要责任包干、落细落实。人口流入大省大市要按照联防联控、群防群控的要求，加强对返程人员的健康监测，做好交通工具场站消毒通风等工作，切实做好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强化医疗物资等的供应保障，充分调动口罩、医用防护服生产企业的积极性，加快推动企业复工达产，鼓励有条件的企业扩大产能或转产，帮助解决缺员工、缺设备、缺原材料和资金紧张等问题。紧缺物资要进行统一调拨，优先保障重点地区需要。同时，要做好生活必需品生产供应工作，严格落实“米袋子”省长责任制和“菜篮子”市长负责制，切实抓好主副食品生产、流通、供应组织。当前正值春耕备耕关键时节，各地要抓紧组织好种子、化肥、饲料等农资供应，落实好春管春种措施，夯实农业生产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非疫情防控重点地区要以实行分区分级精准防控为抓手，统筹疫情防控与经济社会秩序恢复。要按照科学防治、精准施策原则，以县域为单元，确定不同县域风险等级，分区分级制定差异化防控策略。各级党委和政府要实事求是做好防控工作，对偏颇和极端做法要及时纠正，不搞简单化一关了之、一停了之，尽可能减少疫情防控对群众生产生活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会议强调，今年是全面建成小康社会和“十三五”规划收官之年。各级党委和政府要努力把新冠肺炎疫情影响降到最低，保持经济平稳运行和社会和谐稳定，努力实现党中央确定的各项目标任务。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加大宏观政策调节力度，针对疫情带来的影响，研究制定相应政策措施。要更好发挥积极的财政政策作用，加大资金投入，保障好各地疫情防控资金需要。要继续研究出台阶段性、有针对性的减税降费措施，缓解企业经营困难。要保持稳健的货币政策灵活适度，对防疫物资生产企业加大优惠利率信贷支持力度，对受疫情影响较大的地区、行业和企业完善差异化优惠金融服务。要以更大力度实施好就业优先政策，完善支持中小微企业的财税、金融、社保等政策。要在确保做好防疫工作的前提下，分类指导，有序推动央企、国企等各类企业复工复产。要多措并举做好高校毕业生等群体就业工作，确保就业大局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积极扩大内需、稳定外需。要聚焦重点领域，优化地方政府专项债券投向，用好中央预算内投资，调动民间投资积极性，加快推动建设一批重大项目。要推动服务消费提质扩容，扩大实物商品消费，加快释放新兴消费潜力。要支持外贸企业抓紧复工生产，加大贸易融资支持，充分发挥出口信用保险作用。要积极参与国际协调合作，为对外贸易发展营造良好国际环境。要推动外资大项目落地，实施好外商投资法及配套法规，优化外商投资环境，保护外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统筹做好疫情防控和经济社会发展，既是一次大战，也是一次大考。各级党委、政府和各级领导干部要扛起责任、经受考验，既有责任担当之勇、又有科学防控之智，既有统筹兼顾之谋、又有组织实施之能，切实抓好工作落实，在大战中践行初心使命，在大考中交出合格答卷，确保打赢疫情防控的人民战争、总体战、阻击战，努力实现全年经济社会发展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2020年02月13日   01版）</w:t>
      </w:r>
    </w:p>
    <w:p>
      <w:pPr>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习近平主持召开中央全面依法治国委员会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第三次会议强调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全面提高依法防控依法治理能力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为疫情防控提供有力法治保障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李克强栗战书王沪宁出席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要在党中央集中统一领导下，始终把人民群众生命安全和身体健康放在第一位，从立法、执法、司法、守法各环节发力，全面提高依法防控、依法治理能力，为疫情防控工作提供有力法治保障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当前，疫情防控正处于关键时期，依法科学有序防控至关重要。疫情防控越是到最吃劲的时候，越要坚持依法防控，在法治轨道上统筹推进各项防控工作，保障疫情防控工作顺利开展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新华社北京2月5日电  中共中央总书记、国家主席、中央军委主席、中央全面依法治国委员会主任习近平2月5日下午主持召开中央全面依法治国委员会第三次会议并发表重要讲话。他强调，要在党中央集中统一领导下，始终把人民群众生命安全和身体健康放在第一位，从立法、执法、司法、守法各环节发力，全面提高依法防控、依法治理能力，为疫情防控工作提供有力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中共中央政治局常委、中央全面依法治国委员会副主任李克强、栗战书、王沪宁出席会议。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审议通过了《中央全面依法治国委员会关于依法防控新型冠状病毒感染肺炎疫情、切实保障人民群众生命健康安全的意见》、《关于深化司法责任制综合配套改革的意见》、《关于加强法治乡村建设的意见》、《行政复议体制改革方案》和关于上海市推进法治化营商环境建设情况的报告、关于推进综合行政执法体制改革情况的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习近平在讲话中强调，当前，疫情防控正处于关键时期，依法科学有序防控至关重要。疫情防控越是到最吃劲的时候，越要坚持依法防控，在法治轨道上统筹推进各项防控工作，保障疫情防控工作顺利开展。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要完善疫情防控相关立法，加强配套制度建设，完善处罚程序，强化公共安全保障，构建系统完备、科学规范、运行有效的疫情防控法律体系。要严格执行疫情防控和应急处置法律法规，加强风险评估，依法审慎决策，严格依法实施防控措施，坚决防止疫情蔓延。要加大对危害疫情防控行为执法司法力度，严格执行传染病防治法及其实施条例、野生动物保护法、动物防疫法、突发公共卫生事件应急条例等法律法规，依法实施疫情防控及应急处理措施。要加强治安管理、市场监管等执法工作，加大对暴力伤害医务人员的违法行为打击力度，严厉查处各类哄抬防疫用品和民生商品价格的违法行为，依法严厉打击抗拒疫情防控、暴力伤医、制假售假、造谣传谣等破坏疫情防控的违法犯罪行为，保障社会安定有序。要依法规范捐赠、受赠行为，确保受赠财物全部及时用于疫情防控。要依法做好疫情报告和发布工作，按照法定内容、程序、方式、时限及时准确报告疫情信息。要加强对相关案件审理工作的指导，及时处理，定分止争。要加强疫情防控法治宣传和法律服务，组织基层开展疫情防控普法宣传，引导广大人民群众增强法治意识，依法支持和配合疫情防控工作。要强化疫情防控法律服务，加强疫情期间矛盾纠纷化解，为困难群众提供有效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各级党委和政府要全面依法履行职责，坚持运用法治思维和法治方式开展疫情防控工作，在处置重大突发事件中推进法治政府建设，提高依法执政、依法行政水平。各有关部门要明确责任分工，积极主动履职，抓好任务落实，提高疫情防控法治化水平，切实保障人民群众生命健康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司法责任制综合配套改革是司法体制改革的重要内容，事关司法公正高效权威。要抓好改革任务落地见效，真正“让审理者裁判、由裁判者负责”，提高司法公信力，努力让人民群众在每一个司法案件中感受到公平正义。加强法治乡村建设是实施乡村振兴战略、推进全面依法治国的基础性工作。要教育引导农村广大干部群众办事依法、遇事找法、解决问题用法、化解矛盾靠法，积极推进法治乡村建设。要落实行政复议体制改革方案，优化行政复议资源配置，推进相关法律法规修订工作，发挥行政复议公正高效、便民为民的制度优势和化解行政争议的主渠道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坚持全面依法治国，是中国特色社会主义国家制度和国家治理体系的显著优势。中国特色社会主义实践向前推进一步，法治建设就要跟进一步。我国社会主义法治凝聚着我们党治国理政的理论成果和实践经验，是制度之治最基本最稳定最可靠的保障。要推进全面依法治国，发挥法治在国家治理体系和治理能力现代化中的积极作用，提高党依法治国、依法执政能力，用法治保障人民当家作主，坚持和完善中国特色社会主义法治体系，更好发挥法治对改革发展稳定的引领、规范、保障作用，建设高素质法治工作队伍，逐步实现国家治理制度化、程序化、规范化、法治化。要坚持顶层设计和法治实践相结合，健全保证宪法全面实施的体制机制，加强对法律实施的监督，健全社会公平正义法治保障制度，提升法治促进治理体系和治理能力现代化的效能。各级领导干部要强化法治意识，带头尊法学法守法用法，做制度执行的表率。要加大全民普法工作力度，弘扬社会主义法治精神，增强全民法治观念，完善公共法律服务体系，夯实依法治国社会基础。要坚持依法治国和以德治国相结合，把社会主义核心价值观融入法治建设，努力形成良好的社会风尚和社会秩序。要加强国际法治领域合作，加快我国法域外适用的法律体系建设，加强国际法研究和运用，提高涉外工作法治化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中央全面依法治国委员会委员出席会议，中央和国家机关有关部门负责同志列席会议。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2020年02月06日   01版）</w:t>
      </w:r>
    </w:p>
    <w:p>
      <w:pPr>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习近平作出重要指示要求各级党组织和广大党员干部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团结带领广大人民群众坚决贯彻落实党中央决策部署</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紧紧依靠人民群众坚决打赢疫情防控阻击战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新华社北京1月27日电 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2020年01月28日   01版）</w:t>
      </w:r>
    </w:p>
    <w:p>
      <w:pPr>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中共中央政治局常务委员会召开会议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研究新型冠状病毒感染的肺炎疫情防控工作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0"/>
          <w:szCs w:val="40"/>
        </w:rPr>
        <w:t>中共中央总书记习近平主持会议</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新华社北京1月25日电 1月25日农历正月初一，中共中央政治局常务委员会召开会议，专门听取新型冠状病毒感染的肺炎疫情防控工作汇报，对疫情防控特别是患者治疗工作进行再研究、再部署、再动员。中共中央总书记习近平主持会议并发表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会议决定，党中央成立应对疫情工作领导小组，在中央政治局常务委员会领导下开展工作。党中央向湖北等疫情严重地区派出指导组，推动有关地方全面加强防控一线工作。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代表党中央，向奋战在疫情防控工作一线的全国广大医务工作者和同志们表示衷心的感谢，向全国各族干部群众特别是湖北各族干部群众致以亲切的问候，向在疫情中失去亲人的家庭致以诚挚的慰问。习近平强调，全党全军全国各族人民都同你们站在一起，都是你们的坚强后盾。生命重于泰山。疫情就是命令，防控就是责任。各级党委和政府必须按照党中央决策部署，全面动员，全面部署，全面加强工作，把人民群众生命安全和身体健康放在第一位，把疫情防控工作作为当前最重要的工作来抓。只要坚定信心、同舟共济、科学防治、精准施策，我们就一定能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面对新型冠状病毒感染的肺炎疫情加快蔓延的严重形势，必须加强党中央集中统一领导，各级党委和政府要增强“四个意识”、坚定“四个自信”、做到“两个维护”，深刻认识做好新型冠状病毒感染的肺炎疫情防控的重要性和紧迫性，加强统一领导、统一指挥，坚定不移把党中央各项决策部署落到实处，贯彻落实情况要及时向党中央报告。各级党政领导干部特别是主要领导干部要坚守岗位、靠前指挥，在防控疫情斗争中经受考验，深入防控疫情第一线，及时发声指导，及时掌握疫情，及时采取行动，做到守土有责、守土尽责。要加强联防联控工作，加强有关药品和物资供给保障工作，加强医护人员安全防护工作，加强市场供给保障工作，加强舆论引导工作，加强社会力量组织动员，维护社会大局稳定，确保人民群众度过一个安定祥和的新春佳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湖北省武汉市等地近期陆续发生新型冠状病毒感染的肺炎疫情以来，习近平总书记始终高度重视，多次召开会议、多次听取汇报、作出重要指示，要求各级党委和政府及有关部门要把人民群众生命安全和身体健康放在第一位，制定周密方案，组织各方力量开展防控，采取切实有效措施，坚决遏制疫情蔓延势头。在党中央坚强领导下，国务院多次召开会议研究部署，深入学习贯彻习近平总书记重要指示精神，充分发挥联防联控机制作用，加强统筹调度，及时研究解决防控工作中的问题，各项防控措施正有力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分类指导各地做好疫情防控工作。湖北省和武汉市疫情防控事关全局。湖北省要把疫情防控工作作为当前头等大事，采取更严格的措施，内防扩散、外防输出，对所有患者进行集中隔离救治，对所有密切接触人员采取居家医学管理，对进出武汉人员实行严格管控，坚决防止疫情扩散。要切实保障湖北省和武汉市各种物资供应，确保人民群众正常基本生活。其他所有省份要加强对流动人员的疫情监测和防控，严格隔离确诊患者，对疑似病例和密切接触者要按医学要求进行隔离和检查。各市县乡（镇）要保持高度警惕，做好应急预案和应对准备，必要时立即启动。各地要减少春节期间大型公众活动，尽量避免人员大规模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全力以赴救治感染患者。要按照“集中患者、集中专家、集中资源、集中救治”的原则，将重症病例集中到综合力量强的定点医疗机构进行救治，及时收治所有确诊病人。要尽快充实医疗救治队伍力量，把地方和军队医疗资源统筹起来，合理使用，形成合力。要不断完善诊疗方案，坚持中西医结合，尽快明确诊疗程序、有效治疗药物、重症病人的抢救措施。要加强患者医疗救治费用保障，确保患者得到及时救治，决不能因费用问题耽误患者救治。要关心和保护好广大医疗卫生人员，做好防护设备配置、防护措施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指出，要依法科学有序防控。要做好疫情监测、排查、预警等工作，切实做到早发现、早报告、早隔离、早治疗。要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要及早研判疫情传播扩散风险，加强溯源和病原学检测分析，加快治疗药品和疫苗研发，提高疫情防控的科学性和有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强调，要及时准确、公开透明发布疫情，回应境内外关切。要加强舆论引导，加强有关政策措施宣传解读工作，增强群众自我防病意识和社会信心。要及时向世界卫生组织有关国家和地区组织及港澳台地区通报疫情信息，加强合作、全力应对，共同维护地区和全球卫生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2020年01月26日   01版）</w:t>
      </w:r>
    </w:p>
    <w:p>
      <w:pPr>
        <w:rPr>
          <w:rFonts w:hint="eastAsia" w:ascii="方正小标宋简体" w:eastAsia="方正小标宋简体"/>
          <w:color w:val="auto"/>
          <w:sz w:val="44"/>
          <w:szCs w:val="44"/>
        </w:rPr>
      </w:pPr>
      <w:r>
        <w:rPr>
          <w:rFonts w:hint="eastAsia" w:ascii="方正小标宋简体" w:eastAsia="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习近平在十九届中央纪委四次全会上发表重要讲话强调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一以贯之全面从严治党强化对权力运行的制约和监督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为决胜全面建成小康社会决战脱贫攻坚提供坚强保障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李克强栗战书汪洋王沪宁韩正出席会议 赵乐际主持会议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党的十八大以来，我们以前所未有的勇气和定力推进全面从严治党，推动新时代全面从严治党取得了历史性、开创性成就，产生了全方位、深层次影响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党的十八大以来，我们探索出一条长期执政条件下解决自身问题、跳出历史周期率的成功道路，构建起一套行之有效的权力监督制度和执纪执法体系，这条道路、这套制度必须长期坚持并不断巩固发展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要强化政治监督保障制度执行，增强“两个维护”的政治自觉。要坚持以人民为中心的工作导向，以优良作风决胜全面建成小康社会、决战脱贫攻坚。要继续坚持“老虎”、“苍蝇”一起打，重点查处不收敛不收手的违纪违法问题。要深刻把握党风廉政建设规律，一体推进不敢腐、不能腐、不想腐。要完善党和国家监督体系，统筹推进纪检监察体制改革。要用严明的纪律维护制度，增强纪律约束力和制度执行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本报北京1月13日电  （记者姜洁）中共中央总书记、国家主席、中央军委主席习近平13日上午在中国共产党第十九届中央纪律检查委员会第四次全体会议上发表重要讲话。他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中共中央政治局常委李克强、栗战书、汪洋、王沪宁、韩正出席会议。中共中央政治局常委、中央纪律检查委员会书记赵乐际主持会议。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党的十八大以来，我们以前所未有的勇气和定力推进全面从严治党，推动新时代全面从严治党取得了历史性、开创性成就，产生了全方位、深层次影响。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党的十八大以来，我们探索出一条长期执政条件下解决自身问题、跳出历史周期率的成功道路，构建起一套行之有效的权力监督制度和执纪执法体系，这条道路、这套制度必须长期坚持并不断巩固发展。党的十九届四中全会对坚持和完善中国特色社会主义制度、推进国家治理体系和治理能力现代化作出战略部署。纪检监察战线要抓好相关工作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要强化政治监督保障制度执行，增强“两个维护”的政治自觉。要加强对党的十九届四中全会精神贯彻落实情况的监督检查，坚定不移坚持和巩固支撑中国特色社会主义制度的根本制度、基本制度、重要制度。要推动党中央重大决策部署落实见效，今年尤其要聚焦决胜全面建成小康社会、决战脱贫攻坚的任务加强监督，推动各级党组织尽锐出战、善作善成。要督促落实全面从严治党责任，切实解决基层党的领导和监督虚化、弱化问题，把负责、守责、尽责体现在每个党组织、每个岗位上。要保证权力在正确轨道上运行，坚持民主集中制，形成决策科学、执行坚决、监督有力的权力运行机制，督促公正用权、依法用权、廉洁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要坚持以人民为中心的工作导向，以优良作风决胜全面建成小康社会、决战脱贫攻坚。要通过清晰的制度导向，把干部干事创业的手脚从形式主义、官僚主义的桎梏、“套路”中解脱出来，形成求真务实、清正廉洁的新风正气。要在重大工作、重大斗争第一线培养干部、锤炼干部，让好干部茁壮成长、脱颖而出。要集中解决好贫困地区群众反映强烈、损害群众利益的突出问题，精准施治脱贫攻坚中的形式主义、官僚主义等问题，加强对脱贫工作绩效特别是贫困县摘帽情况的监督。要深入整治民生领域的“微腐败”、放纵包庇黑恶势力的“保护伞”、妨碍惠民政策落实的“绊脚石”，促进基层党组织全面过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要继续坚持“老虎”、“苍蝇”一起打，重点查处不收敛不收手的违纪违法问题。我们要清醒认识腐蚀和反腐蚀斗争的严峻性、复杂性，认识反腐败斗争的长期性、艰巨性，切实增强防范风险意识，提高治理腐败效能。对党的十八大以来不收敛不收手，严重阻碍党的理论和路线方针政策贯彻执行、严重损害党的执政根基的腐败问题，必须严肃查处、严加惩治。要坚决查处各种风险背后的腐败问题，深化金融领域反腐败工作，加大国有企业反腐力度，加强国家资源、国有资产管理，查处地方债务风险中隐藏的腐败问题。要坚决查处医疗机构内外勾结欺诈骗保行为，建立和强化长效监管机制。要完善境外国有资产监管制度。要坚决贯彻中央八项规定精神，保持定力、寸步不让，防止老问题复燃、新问题萌发、小问题坐大。要加强对各级“一把手”的监督检查，完善任职回避、定期轮岗、离任审计等制度，用好批评和自我批评武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要深刻把握党风廉政建设规律，一体推进不敢腐、不能腐、不想腐。一体推进不敢腐、不能腐、不想腐，不仅是反腐败斗争的基本方针，也是新时代全面从严治党的重要方略。不敢腐、不能腐、不想腐是相互依存、相互促进的有机整体，必须统筹联动，增强总体效果。要以严格的执纪执法增强制度刚性，推动形成不断完备的制度体系、严格有效的监督体系，加强理想信念教育，提高党性觉悟，夯实不忘初心、牢记使命的思想根基。既要把“严”的主基调长期坚持下去，又要善于做到“三个区分开来”；既要合乎民心民意，又要激励干部担当作为，充分运用“四种形态”提供的政策策略，通过有效处置化解存量、强化监督遏制增量，实现政治效果、纪法效果、社会效果有机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要完善党和国家监督体系，统筹推进纪检监察体制改革。要继续健全制度、完善体系，使监督体系契合党的领导体制，融入国家治理体系，推动制度优势更好转化为治理效能。要把党委（党组）全面监督、纪委监委专责监督、党的工作部门职能监督、党的基层组织日常监督、党员民主监督等结合起来、融为一体。要以党内监督为主导，推动人大监督、民主监督、行政监督、司法监督、审计监督、财会监督、统计监督、群众监督、舆论监督有机贯通、相互协调。纪委监委要发挥好在党和国家监督体系中的作用，一体推动、落实纪检监察体制改革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指出，要用严明的纪律维护制度，增强纪律约束力和制度执行力。要完善全覆盖的制度执行监督机制，强化日常督察和专项检查。要把制度执行情况纳入考核内容，推动干部严格按照制度履职尽责、善于运用制度谋事干事。要以有效问责强化制度执行，既追究乱用滥用权力的渎职行为也追究不用弃用权力的失职行为，既追究直接责任也追究相关领导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维护制度权威、保障制度执行，是纪检监察机关的重要职责。纪检监察机关要带头加强党的政治建设，继承对党绝对忠诚的光荣传统，做忠诚干净担当、敢于善于斗争的战士。党中央制定监督执纪工作规则、批准监督执法工作规定，就是给纪检监察机关定制度、立规矩，必须不折不扣执行到位。各级党委要加强对纪委监委的领导和监督，确保执纪执法权受监督、有约束。纪检监察机关要在强化自我监督、自我约束上作表率，牢固树立法治意识、程序意识、证据意识，严格按照权限、规则、程序开展工作，下更大气力把队伍建强、让干部过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赵乐际在主持会议时指出，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讲话高屋建瓴、统揽全局、思想深邃、内涵丰富，对推动全面从严治党向纵深发展具有重大指导意义。各级党组织和广大党员干部要以习近平总书记重要讲话精神为指引，不断增强“四个意识”、坚定“四个自信”、做到“两个维护”，坚定稳妥、稳中求进，把“严”的主基调长期坚持下去，不断巩固发展反腐败斗争压倒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中共中央政治局委员、中央书记处书记，全国人大常委会有关领导同志，国务委员，最高人民法院院长，最高人民检察院检察长，全国政协有关领导同志以及中央军委委员出席会议。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第十九届中央纪律检查委员会第四次全体会议于1月13日在北京开幕。中央纪律检查委员会常务委员会主持会议。13日下午赵乐际代表中央纪律检查委员会常务委员会作题为《坚持和完善党和国家监督体系为全面建成小康社会提供坚强保障》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（《人民日报》 2020年01月14日   01版）</w:t>
      </w:r>
    </w:p>
    <w:p>
      <w:pPr>
        <w:rPr>
          <w:rFonts w:hint="eastAsia" w:ascii="方正小标宋简体" w:eastAsia="方正小标宋简体"/>
          <w:color w:val="auto"/>
          <w:sz w:val="44"/>
          <w:szCs w:val="44"/>
        </w:rPr>
      </w:pPr>
    </w:p>
    <w:p>
      <w:pPr>
        <w:rPr>
          <w:rFonts w:hint="eastAsia" w:ascii="方正小标宋简体" w:eastAsia="方正小标宋简体"/>
          <w:color w:val="auto"/>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335C6"/>
    <w:rsid w:val="00120A51"/>
    <w:rsid w:val="00143CA5"/>
    <w:rsid w:val="001953E7"/>
    <w:rsid w:val="00297A9F"/>
    <w:rsid w:val="003D3D1A"/>
    <w:rsid w:val="003F6263"/>
    <w:rsid w:val="0044075E"/>
    <w:rsid w:val="004F1AC5"/>
    <w:rsid w:val="005D1274"/>
    <w:rsid w:val="0064329A"/>
    <w:rsid w:val="008A1F5A"/>
    <w:rsid w:val="008B6A37"/>
    <w:rsid w:val="00907FE5"/>
    <w:rsid w:val="00A14C2A"/>
    <w:rsid w:val="00A313EE"/>
    <w:rsid w:val="00AB3172"/>
    <w:rsid w:val="00C0239C"/>
    <w:rsid w:val="00CB690A"/>
    <w:rsid w:val="00D764CF"/>
    <w:rsid w:val="00E046B3"/>
    <w:rsid w:val="00E51A58"/>
    <w:rsid w:val="00F60324"/>
    <w:rsid w:val="00F750C4"/>
    <w:rsid w:val="00F9665F"/>
    <w:rsid w:val="00FE002E"/>
    <w:rsid w:val="01E54C5F"/>
    <w:rsid w:val="01F5340F"/>
    <w:rsid w:val="02245C84"/>
    <w:rsid w:val="02257AFC"/>
    <w:rsid w:val="02425D22"/>
    <w:rsid w:val="04D64DDB"/>
    <w:rsid w:val="052E499D"/>
    <w:rsid w:val="055D7F43"/>
    <w:rsid w:val="063D7596"/>
    <w:rsid w:val="06761A59"/>
    <w:rsid w:val="09282751"/>
    <w:rsid w:val="09D4027A"/>
    <w:rsid w:val="0B8648D5"/>
    <w:rsid w:val="0B921364"/>
    <w:rsid w:val="0BA7414C"/>
    <w:rsid w:val="0BCF7B82"/>
    <w:rsid w:val="0CB335C6"/>
    <w:rsid w:val="0E5E5612"/>
    <w:rsid w:val="0F287947"/>
    <w:rsid w:val="0F6F7F91"/>
    <w:rsid w:val="0F943F61"/>
    <w:rsid w:val="0FEF27AB"/>
    <w:rsid w:val="105C2565"/>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A836A71"/>
    <w:rsid w:val="2AFC0E90"/>
    <w:rsid w:val="2B0D6732"/>
    <w:rsid w:val="2D644276"/>
    <w:rsid w:val="2DFB0E27"/>
    <w:rsid w:val="2EE44D23"/>
    <w:rsid w:val="2EE523F2"/>
    <w:rsid w:val="2F634A7F"/>
    <w:rsid w:val="2FA85683"/>
    <w:rsid w:val="3003736B"/>
    <w:rsid w:val="30752928"/>
    <w:rsid w:val="318054BB"/>
    <w:rsid w:val="31B0211F"/>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C4A5425"/>
    <w:rsid w:val="5C6B4D13"/>
    <w:rsid w:val="5C9D0730"/>
    <w:rsid w:val="5CCC024F"/>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character" w:customStyle="1" w:styleId="14">
    <w:name w:val="liability"/>
    <w:basedOn w:val="10"/>
    <w:qFormat/>
    <w:uiPriority w:val="0"/>
  </w:style>
  <w:style w:type="character" w:customStyle="1" w:styleId="15">
    <w:name w:val="批注框文本 Char"/>
    <w:basedOn w:val="10"/>
    <w:link w:val="5"/>
    <w:qFormat/>
    <w:uiPriority w:val="0"/>
    <w:rPr>
      <w:rFonts w:ascii="Calibri" w:hAnsi="Calibri"/>
      <w:kern w:val="2"/>
      <w:sz w:val="18"/>
      <w:szCs w:val="18"/>
    </w:rPr>
  </w:style>
  <w:style w:type="character" w:customStyle="1" w:styleId="16">
    <w:name w:val="tz_input"/>
    <w:basedOn w:val="10"/>
    <w:qFormat/>
    <w:uiPriority w:val="0"/>
    <w:rPr>
      <w:color w:val="A01211"/>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56E84-3394-475A-BB19-A3CDA6C39D02}">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99</Pages>
  <Words>8030</Words>
  <Characters>45776</Characters>
  <Lines>381</Lines>
  <Paragraphs>107</Paragraphs>
  <TotalTime>43</TotalTime>
  <ScaleCrop>false</ScaleCrop>
  <LinksUpToDate>false</LinksUpToDate>
  <CharactersWithSpaces>53699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2018-06-06T07:42:00Z</dcterms:created>
  <dc:creator>Administrator</dc:creator>
  <cp:lastModifiedBy>levovo</cp:lastModifiedBy>
  <dcterms:modified xsi:type="dcterms:W3CDTF">2020-03-02T11:44:30Z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